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786D5" w14:textId="5917E0AD" w:rsidR="00F43E21" w:rsidRDefault="00F43E21" w:rsidP="00560121">
      <w:pPr>
        <w:pStyle w:val="NormalWeb"/>
        <w:spacing w:before="0" w:beforeAutospacing="0" w:after="0" w:afterAutospacing="0"/>
        <w:rPr>
          <w:b/>
          <w:bCs/>
        </w:rPr>
      </w:pPr>
      <w:bookmarkStart w:id="0" w:name="_GoBack"/>
      <w:r w:rsidRPr="00014829">
        <w:rPr>
          <w:b/>
          <w:bCs/>
        </w:rPr>
        <w:t xml:space="preserve">AMR Idea Development Workshop </w:t>
      </w:r>
      <w:r w:rsidR="00B77F6E">
        <w:rPr>
          <w:b/>
          <w:bCs/>
        </w:rPr>
        <w:t xml:space="preserve">for the </w:t>
      </w:r>
      <w:r w:rsidRPr="00014829">
        <w:rPr>
          <w:b/>
          <w:bCs/>
        </w:rPr>
        <w:t xml:space="preserve">Special Topic Forum: </w:t>
      </w:r>
      <w:r w:rsidR="00322003" w:rsidRPr="00014829">
        <w:rPr>
          <w:b/>
          <w:bCs/>
        </w:rPr>
        <w:t>Theorizing Time in Management and Organizations</w:t>
      </w:r>
    </w:p>
    <w:p w14:paraId="04132797" w14:textId="77777777" w:rsidR="00B77F6E" w:rsidRDefault="00B77F6E" w:rsidP="00560121">
      <w:pPr>
        <w:pStyle w:val="NormalWeb"/>
        <w:spacing w:before="0" w:beforeAutospacing="0" w:after="0" w:afterAutospacing="0"/>
        <w:rPr>
          <w:b/>
          <w:bCs/>
        </w:rPr>
      </w:pPr>
    </w:p>
    <w:p w14:paraId="2CB43586" w14:textId="24D36AFA" w:rsidR="005751E1" w:rsidRDefault="005751E1" w:rsidP="00560121">
      <w:pPr>
        <w:pStyle w:val="NormalWeb"/>
        <w:spacing w:before="0" w:beforeAutospacing="0" w:after="0" w:afterAutospacing="0"/>
        <w:rPr>
          <w:b/>
          <w:bCs/>
        </w:rPr>
      </w:pPr>
      <w:r>
        <w:rPr>
          <w:b/>
          <w:bCs/>
        </w:rPr>
        <w:t>Deadline for short abstracts</w:t>
      </w:r>
      <w:r w:rsidR="00472899">
        <w:rPr>
          <w:b/>
          <w:bCs/>
        </w:rPr>
        <w:t>:</w:t>
      </w:r>
      <w:r>
        <w:rPr>
          <w:b/>
          <w:bCs/>
        </w:rPr>
        <w:t xml:space="preserve"> </w:t>
      </w:r>
      <w:r w:rsidR="00472899">
        <w:rPr>
          <w:b/>
          <w:bCs/>
        </w:rPr>
        <w:t xml:space="preserve">12 noon EST </w:t>
      </w:r>
      <w:r>
        <w:rPr>
          <w:b/>
          <w:bCs/>
        </w:rPr>
        <w:t>January 14, 2022</w:t>
      </w:r>
    </w:p>
    <w:p w14:paraId="74CD107F" w14:textId="375DA6C2" w:rsidR="005751E1" w:rsidRPr="00014829" w:rsidRDefault="005751E1" w:rsidP="00560121">
      <w:pPr>
        <w:pStyle w:val="NormalWeb"/>
        <w:spacing w:before="0" w:beforeAutospacing="0" w:after="0" w:afterAutospacing="0"/>
      </w:pPr>
      <w:r>
        <w:rPr>
          <w:b/>
          <w:bCs/>
        </w:rPr>
        <w:t xml:space="preserve">Deadline for </w:t>
      </w:r>
      <w:r w:rsidR="00472899">
        <w:rPr>
          <w:b/>
          <w:bCs/>
        </w:rPr>
        <w:t xml:space="preserve">extended </w:t>
      </w:r>
      <w:r>
        <w:rPr>
          <w:b/>
          <w:bCs/>
        </w:rPr>
        <w:t>abstracts</w:t>
      </w:r>
      <w:r w:rsidR="00472899">
        <w:rPr>
          <w:b/>
          <w:bCs/>
        </w:rPr>
        <w:t>:</w:t>
      </w:r>
      <w:r w:rsidR="00472899" w:rsidRPr="00472899">
        <w:rPr>
          <w:b/>
          <w:bCs/>
        </w:rPr>
        <w:t xml:space="preserve"> </w:t>
      </w:r>
      <w:r w:rsidR="00472899">
        <w:rPr>
          <w:b/>
          <w:bCs/>
        </w:rPr>
        <w:t>12 noon EST</w:t>
      </w:r>
      <w:r>
        <w:rPr>
          <w:b/>
          <w:bCs/>
        </w:rPr>
        <w:t xml:space="preserve"> February 18, 2022</w:t>
      </w:r>
    </w:p>
    <w:p w14:paraId="1366C0E7" w14:textId="6DE27E0E" w:rsidR="00560121" w:rsidRDefault="00560121" w:rsidP="00560121">
      <w:pPr>
        <w:pStyle w:val="NormalWeb"/>
        <w:spacing w:before="0" w:beforeAutospacing="0" w:after="0" w:afterAutospacing="0"/>
      </w:pPr>
    </w:p>
    <w:p w14:paraId="250AD3C0" w14:textId="7BA866F9" w:rsidR="00B77F6E" w:rsidRDefault="00B77F6E" w:rsidP="00560121">
      <w:pPr>
        <w:pStyle w:val="NormalWeb"/>
        <w:spacing w:before="0" w:beforeAutospacing="0" w:after="0" w:afterAutospacing="0"/>
      </w:pPr>
      <w:r>
        <w:t xml:space="preserve">Colleagues, </w:t>
      </w:r>
    </w:p>
    <w:p w14:paraId="06835991" w14:textId="77777777" w:rsidR="00B77F6E" w:rsidRDefault="00B77F6E" w:rsidP="00560121">
      <w:pPr>
        <w:pStyle w:val="NormalWeb"/>
        <w:spacing w:before="0" w:beforeAutospacing="0" w:after="0" w:afterAutospacing="0"/>
      </w:pPr>
    </w:p>
    <w:p w14:paraId="1EB8C708" w14:textId="55AD794C" w:rsidR="00A7707F" w:rsidRDefault="00A7707F" w:rsidP="00A7707F">
      <w:pPr>
        <w:pStyle w:val="NormalWeb"/>
        <w:spacing w:before="0" w:beforeAutospacing="0" w:after="150" w:afterAutospacing="0"/>
      </w:pPr>
      <w:r>
        <w:t xml:space="preserve">The Editors of the Special Topic Forum </w:t>
      </w:r>
      <w:r w:rsidR="00916E16">
        <w:t xml:space="preserve">(STF) </w:t>
      </w:r>
      <w:r>
        <w:t xml:space="preserve">on </w:t>
      </w:r>
      <w:hyperlink r:id="rId5" w:history="1">
        <w:r w:rsidRPr="00C93E7E">
          <w:rPr>
            <w:rStyle w:val="Hyperlink"/>
          </w:rPr>
          <w:t>Theorizing Time in Management and Organizations</w:t>
        </w:r>
      </w:hyperlink>
      <w:r>
        <w:t xml:space="preserve"> will be hosting an idea development workshop </w:t>
      </w:r>
      <w:r w:rsidR="005751E1">
        <w:t xml:space="preserve">in two parts. The first part </w:t>
      </w:r>
      <w:r w:rsidR="00784C88">
        <w:t xml:space="preserve">will offer general guidance on the STF and publishing in </w:t>
      </w:r>
      <w:r w:rsidR="00127ACD">
        <w:t>the Academy of Management Review (AMR)</w:t>
      </w:r>
      <w:r w:rsidR="00784C88">
        <w:t xml:space="preserve">. The second part will </w:t>
      </w:r>
      <w:r w:rsidR="00C93E7E">
        <w:t xml:space="preserve">engage authors in discussions about their </w:t>
      </w:r>
      <w:r w:rsidR="00F65A2C">
        <w:t xml:space="preserve">proposed </w:t>
      </w:r>
      <w:r w:rsidR="00544D18">
        <w:t>project</w:t>
      </w:r>
      <w:r w:rsidR="00472899">
        <w:t>s</w:t>
      </w:r>
      <w:r w:rsidR="00784C88">
        <w:t xml:space="preserve">. </w:t>
      </w:r>
      <w:r w:rsidRPr="00014829">
        <w:t>The purpose of the</w:t>
      </w:r>
      <w:r w:rsidR="00C93E7E">
        <w:t>se</w:t>
      </w:r>
      <w:r w:rsidRPr="00014829">
        <w:t xml:space="preserve"> workshop</w:t>
      </w:r>
      <w:r w:rsidR="001113B4">
        <w:t>s</w:t>
      </w:r>
      <w:r w:rsidRPr="00014829">
        <w:t xml:space="preserve"> is to </w:t>
      </w:r>
      <w:r w:rsidR="00C93E7E">
        <w:t xml:space="preserve">give </w:t>
      </w:r>
      <w:r w:rsidRPr="00014829">
        <w:t xml:space="preserve">authors </w:t>
      </w:r>
      <w:r w:rsidR="00C93E7E">
        <w:t xml:space="preserve">an opportunity to </w:t>
      </w:r>
      <w:r w:rsidRPr="00014829">
        <w:t xml:space="preserve">develop and refine </w:t>
      </w:r>
      <w:r w:rsidR="00C93E7E">
        <w:t xml:space="preserve">their </w:t>
      </w:r>
      <w:r w:rsidRPr="00014829">
        <w:t>ideas</w:t>
      </w:r>
      <w:r w:rsidR="00472899">
        <w:t xml:space="preserve"> before submitting to the special issue</w:t>
      </w:r>
      <w:r w:rsidRPr="00014829">
        <w:t xml:space="preserve">. </w:t>
      </w:r>
      <w:r>
        <w:t>P</w:t>
      </w:r>
      <w:r w:rsidRPr="00014829">
        <w:t xml:space="preserve">articipation in the workshop does not guarantee acceptance of the paper in the </w:t>
      </w:r>
      <w:r w:rsidR="00BA3321">
        <w:t>STF</w:t>
      </w:r>
      <w:r>
        <w:t xml:space="preserve">, nor is </w:t>
      </w:r>
      <w:r w:rsidRPr="00014829">
        <w:t>attendance in the workshop a prerequisite for submission</w:t>
      </w:r>
      <w:r w:rsidR="00BA3321">
        <w:t xml:space="preserve"> of the proposal</w:t>
      </w:r>
      <w:r w:rsidRPr="00014829">
        <w:t xml:space="preserve"> to the </w:t>
      </w:r>
      <w:r w:rsidR="00BA3321">
        <w:t>STF</w:t>
      </w:r>
      <w:r w:rsidRPr="00014829">
        <w:t>. </w:t>
      </w:r>
    </w:p>
    <w:p w14:paraId="2364D0C9" w14:textId="065D2009" w:rsidR="00F43E21" w:rsidRPr="00014829" w:rsidRDefault="00422F7C" w:rsidP="00F43E21">
      <w:pPr>
        <w:pStyle w:val="NormalWeb"/>
        <w:spacing w:before="0" w:beforeAutospacing="0" w:after="150" w:afterAutospacing="0"/>
      </w:pPr>
      <w:r>
        <w:rPr>
          <w:b/>
          <w:bCs/>
        </w:rPr>
        <w:t>Part 1 Details</w:t>
      </w:r>
    </w:p>
    <w:p w14:paraId="5BC6A9F6" w14:textId="2B2CCFD2" w:rsidR="0099610D" w:rsidRDefault="00555F21" w:rsidP="00F43E21">
      <w:pPr>
        <w:pStyle w:val="NormalWeb"/>
        <w:spacing w:before="0" w:beforeAutospacing="0" w:after="150" w:afterAutospacing="0"/>
      </w:pPr>
      <w:r w:rsidRPr="00916E16">
        <w:t xml:space="preserve">The first part will </w:t>
      </w:r>
      <w:r w:rsidR="00422F7C">
        <w:t xml:space="preserve">be held </w:t>
      </w:r>
      <w:r w:rsidR="00780D14">
        <w:t xml:space="preserve">from </w:t>
      </w:r>
      <w:r w:rsidR="00780D14" w:rsidRPr="00780D14">
        <w:rPr>
          <w:b/>
          <w:bCs/>
        </w:rPr>
        <w:t xml:space="preserve">10 am to </w:t>
      </w:r>
      <w:r w:rsidR="00BD40F0">
        <w:rPr>
          <w:b/>
          <w:bCs/>
        </w:rPr>
        <w:t xml:space="preserve">12 </w:t>
      </w:r>
      <w:r w:rsidR="00780D14" w:rsidRPr="00780D14">
        <w:rPr>
          <w:b/>
          <w:bCs/>
        </w:rPr>
        <w:t>noon EST on</w:t>
      </w:r>
      <w:r w:rsidR="00422F7C" w:rsidRPr="00780D14">
        <w:rPr>
          <w:b/>
          <w:bCs/>
        </w:rPr>
        <w:t xml:space="preserve"> January</w:t>
      </w:r>
      <w:r w:rsidR="00422F7C" w:rsidRPr="00422F7C">
        <w:rPr>
          <w:b/>
          <w:bCs/>
        </w:rPr>
        <w:t xml:space="preserve"> 21, 2022</w:t>
      </w:r>
      <w:r w:rsidR="00422F7C">
        <w:t xml:space="preserve">. It will </w:t>
      </w:r>
      <w:r w:rsidRPr="00916E16">
        <w:t xml:space="preserve">offer potential authors insights into the </w:t>
      </w:r>
      <w:r w:rsidR="001113B4">
        <w:t xml:space="preserve">STF </w:t>
      </w:r>
      <w:r w:rsidRPr="00014829">
        <w:t xml:space="preserve">and exercises to sharpen their ability to write for </w:t>
      </w:r>
      <w:r w:rsidRPr="00014829">
        <w:rPr>
          <w:i/>
          <w:iCs/>
        </w:rPr>
        <w:t>AMR</w:t>
      </w:r>
      <w:r w:rsidRPr="00014829">
        <w:t xml:space="preserve">. </w:t>
      </w:r>
      <w:r w:rsidR="00A7707F">
        <w:t xml:space="preserve">The workshop will </w:t>
      </w:r>
      <w:r w:rsidR="0099610D" w:rsidRPr="00014829">
        <w:t xml:space="preserve">begin with welcome remarks by </w:t>
      </w:r>
      <w:r w:rsidR="0099610D" w:rsidRPr="00014829">
        <w:rPr>
          <w:i/>
          <w:iCs/>
        </w:rPr>
        <w:t>AMR</w:t>
      </w:r>
      <w:r w:rsidR="0099610D" w:rsidRPr="00014829">
        <w:t xml:space="preserve"> editor, Sherry Thatcher, who will provide important general information about publishing in </w:t>
      </w:r>
      <w:r w:rsidR="0099610D" w:rsidRPr="00014829">
        <w:rPr>
          <w:i/>
          <w:iCs/>
        </w:rPr>
        <w:t>AMR</w:t>
      </w:r>
      <w:r w:rsidR="0099610D" w:rsidRPr="00014829">
        <w:t xml:space="preserve">. Next, </w:t>
      </w:r>
      <w:r w:rsidR="00F65A2C">
        <w:t>g</w:t>
      </w:r>
      <w:r w:rsidR="0099610D" w:rsidRPr="00014829">
        <w:t xml:space="preserve">uest </w:t>
      </w:r>
      <w:r w:rsidR="00F65A2C">
        <w:t>e</w:t>
      </w:r>
      <w:r w:rsidR="0099610D" w:rsidRPr="00014829">
        <w:t>ditor</w:t>
      </w:r>
      <w:r w:rsidR="00916E16">
        <w:t xml:space="preserve">s </w:t>
      </w:r>
      <w:r w:rsidR="0099610D" w:rsidRPr="00014829">
        <w:t>will provide specific information about the </w:t>
      </w:r>
      <w:r w:rsidR="0099610D" w:rsidRPr="00014829">
        <w:rPr>
          <w:i/>
          <w:iCs/>
        </w:rPr>
        <w:t xml:space="preserve">Theorizing Time in Management and Organizations </w:t>
      </w:r>
      <w:r w:rsidR="0099610D" w:rsidRPr="00014829">
        <w:t xml:space="preserve">STF. </w:t>
      </w:r>
      <w:r w:rsidR="00916E16">
        <w:t xml:space="preserve">This </w:t>
      </w:r>
      <w:r w:rsidR="001113B4">
        <w:t xml:space="preserve">discussion </w:t>
      </w:r>
      <w:r w:rsidR="00916E16">
        <w:t xml:space="preserve">will be followed by </w:t>
      </w:r>
      <w:r w:rsidR="001113B4">
        <w:t xml:space="preserve">a discussion of exercises that </w:t>
      </w:r>
      <w:r w:rsidR="00916E16">
        <w:t xml:space="preserve">authors </w:t>
      </w:r>
      <w:r w:rsidR="001113B4">
        <w:t xml:space="preserve">can employ to </w:t>
      </w:r>
      <w:r w:rsidR="0099610D" w:rsidRPr="00422F7C">
        <w:t xml:space="preserve">improve </w:t>
      </w:r>
      <w:r w:rsidR="001113B4">
        <w:t>their AMR submissions</w:t>
      </w:r>
      <w:r w:rsidR="0099610D" w:rsidRPr="00422F7C">
        <w:t xml:space="preserve">. As well, </w:t>
      </w:r>
      <w:r w:rsidR="00916E16" w:rsidRPr="00422F7C">
        <w:t xml:space="preserve">the guest editors will </w:t>
      </w:r>
      <w:r w:rsidR="0099610D" w:rsidRPr="00422F7C">
        <w:t xml:space="preserve">discuss some of the ways that time can be illustrated in </w:t>
      </w:r>
      <w:r w:rsidR="00BD40F0">
        <w:t>f</w:t>
      </w:r>
      <w:r w:rsidR="0099610D" w:rsidRPr="00422F7C">
        <w:t xml:space="preserve">igures. </w:t>
      </w:r>
      <w:r w:rsidR="00A7707F" w:rsidRPr="00422F7C">
        <w:t xml:space="preserve">All authors submitting a </w:t>
      </w:r>
      <w:r w:rsidR="007B3002">
        <w:t>short abstract</w:t>
      </w:r>
      <w:r w:rsidR="007B3002" w:rsidRPr="00422F7C">
        <w:t xml:space="preserve"> </w:t>
      </w:r>
      <w:r w:rsidR="00A7707F" w:rsidRPr="00422F7C">
        <w:t>will be welcome to attend this session.</w:t>
      </w:r>
      <w:r w:rsidR="00A7707F">
        <w:t xml:space="preserve"> </w:t>
      </w:r>
    </w:p>
    <w:p w14:paraId="601D5CD8" w14:textId="61E18C32" w:rsidR="005D71E8" w:rsidRPr="00B77F6E" w:rsidRDefault="005D71E8" w:rsidP="00F43E21">
      <w:pPr>
        <w:pStyle w:val="NormalWeb"/>
        <w:spacing w:before="0" w:beforeAutospacing="0" w:after="150" w:afterAutospacing="0"/>
      </w:pPr>
      <w:r w:rsidRPr="00422F7C">
        <w:rPr>
          <w:b/>
          <w:bCs/>
        </w:rPr>
        <w:t xml:space="preserve">Submission </w:t>
      </w:r>
      <w:r w:rsidRPr="00B77F6E">
        <w:rPr>
          <w:b/>
          <w:bCs/>
        </w:rPr>
        <w:t>requirements</w:t>
      </w:r>
      <w:r w:rsidRPr="00B77F6E">
        <w:t xml:space="preserve">: </w:t>
      </w:r>
      <w:r w:rsidR="00B97382" w:rsidRPr="00B77F6E">
        <w:t xml:space="preserve">Please submit a maximum of a 250 word abstract of your project by </w:t>
      </w:r>
      <w:r w:rsidR="00760BF4" w:rsidRPr="00B77F6E">
        <w:rPr>
          <w:b/>
          <w:bCs/>
        </w:rPr>
        <w:t xml:space="preserve">12 noon EST on </w:t>
      </w:r>
      <w:r w:rsidR="00B97382" w:rsidRPr="00B77F6E">
        <w:rPr>
          <w:b/>
          <w:bCs/>
        </w:rPr>
        <w:t>January 14, 2022</w:t>
      </w:r>
      <w:r w:rsidR="00422F7C" w:rsidRPr="00B77F6E">
        <w:t xml:space="preserve"> </w:t>
      </w:r>
      <w:hyperlink r:id="rId6" w:history="1">
        <w:r w:rsidR="00422F7C" w:rsidRPr="00B77F6E">
          <w:rPr>
            <w:rStyle w:val="Hyperlink"/>
          </w:rPr>
          <w:t>to this form</w:t>
        </w:r>
      </w:hyperlink>
      <w:r w:rsidR="00422F7C" w:rsidRPr="00B77F6E">
        <w:t xml:space="preserve">. </w:t>
      </w:r>
      <w:r w:rsidR="00780D14" w:rsidRPr="00B77F6E">
        <w:t xml:space="preserve">A </w:t>
      </w:r>
      <w:r w:rsidR="00F65A2C" w:rsidRPr="00B77F6E">
        <w:t>Z</w:t>
      </w:r>
      <w:r w:rsidR="00780D14" w:rsidRPr="00B77F6E">
        <w:t>oom link will be sent soon after the</w:t>
      </w:r>
      <w:r w:rsidR="00BA3321" w:rsidRPr="00B77F6E">
        <w:t xml:space="preserve"> proposal</w:t>
      </w:r>
      <w:r w:rsidR="00780D14" w:rsidRPr="00B77F6E">
        <w:t xml:space="preserve"> submission has been received. </w:t>
      </w:r>
    </w:p>
    <w:p w14:paraId="17395AC1" w14:textId="2161A51D" w:rsidR="00422F7C" w:rsidRPr="00B77F6E" w:rsidRDefault="00422F7C" w:rsidP="00F43E21">
      <w:pPr>
        <w:pStyle w:val="NormalWeb"/>
        <w:spacing w:before="0" w:beforeAutospacing="0" w:after="150" w:afterAutospacing="0"/>
        <w:rPr>
          <w:b/>
          <w:bCs/>
        </w:rPr>
      </w:pPr>
      <w:r w:rsidRPr="00B77F6E">
        <w:rPr>
          <w:b/>
          <w:bCs/>
        </w:rPr>
        <w:t>Part 2 Details</w:t>
      </w:r>
    </w:p>
    <w:p w14:paraId="601CCEF4" w14:textId="6FD3A5B1" w:rsidR="00482BB3" w:rsidRPr="00B77F6E" w:rsidRDefault="00422F7C" w:rsidP="00F43E21">
      <w:pPr>
        <w:pStyle w:val="NormalWeb"/>
        <w:spacing w:before="0" w:beforeAutospacing="0" w:after="150" w:afterAutospacing="0"/>
      </w:pPr>
      <w:r w:rsidRPr="00B77F6E">
        <w:t xml:space="preserve">The second part will be held on </w:t>
      </w:r>
      <w:r w:rsidR="00916E16" w:rsidRPr="00B77F6E">
        <w:rPr>
          <w:b/>
          <w:bCs/>
        </w:rPr>
        <w:t>March 11, 2022</w:t>
      </w:r>
      <w:r w:rsidR="0052280C" w:rsidRPr="00B77F6E">
        <w:rPr>
          <w:b/>
          <w:bCs/>
        </w:rPr>
        <w:t xml:space="preserve"> </w:t>
      </w:r>
      <w:r w:rsidR="0052280C" w:rsidRPr="00B77F6E">
        <w:t>(exact times to be decided)</w:t>
      </w:r>
      <w:r w:rsidRPr="00B77F6E">
        <w:rPr>
          <w:b/>
          <w:bCs/>
        </w:rPr>
        <w:t>.</w:t>
      </w:r>
      <w:r w:rsidRPr="00B77F6E">
        <w:t xml:space="preserve"> </w:t>
      </w:r>
      <w:r w:rsidR="0099610D" w:rsidRPr="00B77F6E">
        <w:t>In this session</w:t>
      </w:r>
      <w:r w:rsidR="00482BB3" w:rsidRPr="00B77F6E">
        <w:t xml:space="preserve">, authors will </w:t>
      </w:r>
      <w:r w:rsidR="00916E16" w:rsidRPr="00B77F6E">
        <w:t xml:space="preserve">discuss </w:t>
      </w:r>
      <w:r w:rsidR="00482BB3" w:rsidRPr="00B77F6E">
        <w:t xml:space="preserve">their proposed project </w:t>
      </w:r>
      <w:r w:rsidR="00916E16" w:rsidRPr="00B77F6E">
        <w:t xml:space="preserve">with </w:t>
      </w:r>
      <w:r w:rsidR="00482BB3" w:rsidRPr="00B77F6E">
        <w:t xml:space="preserve">guest editors and </w:t>
      </w:r>
      <w:r w:rsidR="00A7707F" w:rsidRPr="00B77F6E">
        <w:t xml:space="preserve">other authors in </w:t>
      </w:r>
      <w:r w:rsidR="00916E16" w:rsidRPr="00B77F6E">
        <w:t xml:space="preserve">a </w:t>
      </w:r>
      <w:r w:rsidR="00A7707F" w:rsidRPr="00B77F6E">
        <w:t>roundtable</w:t>
      </w:r>
      <w:r w:rsidR="00916E16" w:rsidRPr="00B77F6E">
        <w:t xml:space="preserve"> format</w:t>
      </w:r>
      <w:r w:rsidR="00A7707F" w:rsidRPr="00B77F6E">
        <w:t xml:space="preserve">. </w:t>
      </w:r>
      <w:r w:rsidR="00780D14" w:rsidRPr="00B77F6E">
        <w:t xml:space="preserve">There will be a limited number of spots at this workshop. </w:t>
      </w:r>
      <w:r w:rsidR="00A7707F" w:rsidRPr="00B77F6E">
        <w:t xml:space="preserve">Attendance will be restricted to </w:t>
      </w:r>
      <w:r w:rsidR="00780D14" w:rsidRPr="00B77F6E">
        <w:t xml:space="preserve">two authors </w:t>
      </w:r>
      <w:r w:rsidR="00472899" w:rsidRPr="00B77F6E">
        <w:t xml:space="preserve">per submission if </w:t>
      </w:r>
      <w:r w:rsidR="00A7707F" w:rsidRPr="00B77F6E">
        <w:t xml:space="preserve">accepted for </w:t>
      </w:r>
      <w:r w:rsidR="00780D14" w:rsidRPr="00B77F6E">
        <w:t>the workshop</w:t>
      </w:r>
      <w:r w:rsidR="00A7707F" w:rsidRPr="00B77F6E">
        <w:t xml:space="preserve">. </w:t>
      </w:r>
    </w:p>
    <w:p w14:paraId="2CF85070" w14:textId="5B4208B8" w:rsidR="00A7707F" w:rsidRPr="00127ACD" w:rsidRDefault="00760BF4" w:rsidP="00760BF4">
      <w:pPr>
        <w:pStyle w:val="NormalWeb"/>
        <w:spacing w:before="0" w:beforeAutospacing="0" w:after="150" w:afterAutospacing="0"/>
      </w:pPr>
      <w:r w:rsidRPr="00B77F6E">
        <w:rPr>
          <w:b/>
          <w:bCs/>
        </w:rPr>
        <w:t xml:space="preserve">Submission requirements: </w:t>
      </w:r>
      <w:r w:rsidR="00472899" w:rsidRPr="00B77F6E">
        <w:rPr>
          <w:bCs/>
        </w:rPr>
        <w:t>After attending Part 1 and utilizing the suggested exercises,</w:t>
      </w:r>
      <w:r w:rsidR="00472899" w:rsidRPr="00B77F6E">
        <w:rPr>
          <w:b/>
          <w:bCs/>
        </w:rPr>
        <w:t xml:space="preserve"> </w:t>
      </w:r>
      <w:r w:rsidR="00472899" w:rsidRPr="00B77F6E">
        <w:t>p</w:t>
      </w:r>
      <w:r w:rsidR="00A7707F" w:rsidRPr="00B77F6E">
        <w:t xml:space="preserve">lease submit </w:t>
      </w:r>
      <w:r w:rsidRPr="00B77F6E">
        <w:t>a</w:t>
      </w:r>
      <w:r w:rsidR="00472899" w:rsidRPr="00B77F6E">
        <w:t xml:space="preserve">n extended </w:t>
      </w:r>
      <w:r w:rsidRPr="00B77F6E">
        <w:t xml:space="preserve">abstract by </w:t>
      </w:r>
      <w:r w:rsidRPr="00B77F6E">
        <w:rPr>
          <w:b/>
          <w:bCs/>
        </w:rPr>
        <w:t>12 noon EST on February 18, 2022</w:t>
      </w:r>
      <w:r w:rsidRPr="00B77F6E">
        <w:t xml:space="preserve"> </w:t>
      </w:r>
      <w:hyperlink r:id="rId7" w:history="1">
        <w:r w:rsidRPr="00B77F6E">
          <w:rPr>
            <w:rStyle w:val="Hyperlink"/>
          </w:rPr>
          <w:t>to this form</w:t>
        </w:r>
      </w:hyperlink>
      <w:r w:rsidRPr="00B77F6E">
        <w:t xml:space="preserve">. </w:t>
      </w:r>
      <w:r w:rsidR="001146E5" w:rsidRPr="00B77F6E">
        <w:t>You</w:t>
      </w:r>
      <w:r w:rsidR="001146E5">
        <w:t xml:space="preserve"> should outline </w:t>
      </w:r>
      <w:r w:rsidR="00A7707F" w:rsidRPr="00014829">
        <w:t xml:space="preserve">your </w:t>
      </w:r>
      <w:r w:rsidR="00A7707F">
        <w:t xml:space="preserve">paper’s </w:t>
      </w:r>
      <w:r w:rsidR="00A7707F" w:rsidRPr="00014829">
        <w:t>core ideas</w:t>
      </w:r>
      <w:r w:rsidR="00472899">
        <w:t>, foundational theories,</w:t>
      </w:r>
      <w:r w:rsidR="00A7707F" w:rsidRPr="00014829">
        <w:t xml:space="preserve"> </w:t>
      </w:r>
      <w:r w:rsidR="00A7707F" w:rsidRPr="001146E5">
        <w:t>and arguments. The</w:t>
      </w:r>
      <w:r w:rsidR="00A7707F" w:rsidRPr="00014829">
        <w:t xml:space="preserve"> </w:t>
      </w:r>
      <w:r w:rsidR="007B3002">
        <w:t>file</w:t>
      </w:r>
      <w:r w:rsidR="007B3002" w:rsidRPr="00014829">
        <w:t xml:space="preserve"> </w:t>
      </w:r>
      <w:r w:rsidR="00A7707F" w:rsidRPr="005A26DD">
        <w:rPr>
          <w:u w:val="single"/>
        </w:rPr>
        <w:t xml:space="preserve">must </w:t>
      </w:r>
      <w:r w:rsidR="005A26DD" w:rsidRPr="005A26DD">
        <w:rPr>
          <w:u w:val="single"/>
        </w:rPr>
        <w:t xml:space="preserve">not exceed </w:t>
      </w:r>
      <w:r w:rsidR="00A7707F" w:rsidRPr="005A26DD">
        <w:rPr>
          <w:u w:val="single"/>
        </w:rPr>
        <w:t>10 pages</w:t>
      </w:r>
      <w:r w:rsidR="00A7707F" w:rsidRPr="00014829">
        <w:t>, inclusive of all text, figures, tables, and references.</w:t>
      </w:r>
      <w:r w:rsidR="007B3002">
        <w:t xml:space="preserve"> A good benchmark is that the body of your </w:t>
      </w:r>
      <w:r w:rsidR="00C93ADA">
        <w:t>extended</w:t>
      </w:r>
      <w:r w:rsidR="007B3002">
        <w:t xml:space="preserve"> abstract may be 3-5 pages,</w:t>
      </w:r>
      <w:r w:rsidR="00C93ADA">
        <w:t xml:space="preserve"> much</w:t>
      </w:r>
      <w:r w:rsidR="007B3002">
        <w:t xml:space="preserve"> like an introduction to an </w:t>
      </w:r>
      <w:r w:rsidR="007B3002" w:rsidRPr="00CB1D66">
        <w:rPr>
          <w:i/>
        </w:rPr>
        <w:t>AMR</w:t>
      </w:r>
      <w:r w:rsidR="007B3002">
        <w:t xml:space="preserve"> paper. All </w:t>
      </w:r>
      <w:r w:rsidR="00A7707F" w:rsidRPr="00014829">
        <w:t>text must be 12</w:t>
      </w:r>
      <w:r w:rsidR="00A7707F">
        <w:t>-</w:t>
      </w:r>
      <w:r w:rsidR="00A7707F" w:rsidRPr="00014829">
        <w:t xml:space="preserve">point font, one-inch margins, and double spaced. </w:t>
      </w:r>
      <w:r w:rsidR="00A7707F">
        <w:t xml:space="preserve">Please include all author information </w:t>
      </w:r>
      <w:r w:rsidR="00472899">
        <w:t xml:space="preserve">on the last page of the document </w:t>
      </w:r>
      <w:r w:rsidR="00A7707F">
        <w:t xml:space="preserve">and name your file using the first author’s </w:t>
      </w:r>
      <w:r w:rsidR="00A7707F" w:rsidRPr="00127ACD">
        <w:t>last name</w:t>
      </w:r>
      <w:r w:rsidR="00C93ADA">
        <w:t xml:space="preserve">, </w:t>
      </w:r>
      <w:r w:rsidR="00472899">
        <w:t>first initial</w:t>
      </w:r>
      <w:r w:rsidR="00C93ADA">
        <w:t>,</w:t>
      </w:r>
      <w:r w:rsidR="00A7707F" w:rsidRPr="00127ACD">
        <w:t xml:space="preserve"> and an abbreviated title (e.g., “</w:t>
      </w:r>
      <w:proofErr w:type="spellStart"/>
      <w:r w:rsidR="00780D14" w:rsidRPr="00127ACD">
        <w:t>Smith</w:t>
      </w:r>
      <w:r w:rsidR="00472899">
        <w:t>K</w:t>
      </w:r>
      <w:r w:rsidR="00A7707F" w:rsidRPr="00127ACD">
        <w:t>_Time</w:t>
      </w:r>
      <w:proofErr w:type="spellEnd"/>
      <w:r w:rsidR="00A7707F" w:rsidRPr="00127ACD">
        <w:t xml:space="preserve"> and Sustainability.docx”). </w:t>
      </w:r>
      <w:r w:rsidR="00127ACD" w:rsidRPr="00127ACD">
        <w:t xml:space="preserve">Each author can only submit one </w:t>
      </w:r>
      <w:r w:rsidR="007B3002">
        <w:t xml:space="preserve">extended abstract </w:t>
      </w:r>
      <w:r w:rsidR="00127ACD" w:rsidRPr="00127ACD">
        <w:t>as lead author.</w:t>
      </w:r>
    </w:p>
    <w:p w14:paraId="2D14756C" w14:textId="78596BAD" w:rsidR="00A7707F" w:rsidRDefault="00A7707F" w:rsidP="00A7707F">
      <w:pPr>
        <w:pStyle w:val="NormalWeb"/>
        <w:spacing w:before="0" w:beforeAutospacing="0" w:after="0" w:afterAutospacing="0"/>
      </w:pPr>
      <w:r w:rsidRPr="00127ACD">
        <w:t xml:space="preserve">Authors </w:t>
      </w:r>
      <w:r w:rsidR="007B3002">
        <w:t xml:space="preserve">who submit for consideration to </w:t>
      </w:r>
      <w:r w:rsidR="00780D14" w:rsidRPr="00127ACD">
        <w:t xml:space="preserve">this </w:t>
      </w:r>
      <w:r w:rsidR="007B3002">
        <w:t>Par</w:t>
      </w:r>
      <w:r w:rsidR="00C93ADA">
        <w:t>t</w:t>
      </w:r>
      <w:r w:rsidR="007B3002">
        <w:t xml:space="preserve"> 2 </w:t>
      </w:r>
      <w:r w:rsidR="00780D14" w:rsidRPr="00127ACD">
        <w:t xml:space="preserve">workshop will be notified of the decision </w:t>
      </w:r>
      <w:r w:rsidR="007B3002">
        <w:t xml:space="preserve">to </w:t>
      </w:r>
      <w:r w:rsidR="00780D14" w:rsidRPr="00127ACD">
        <w:t xml:space="preserve">attend by March 4, 2022. </w:t>
      </w:r>
      <w:r w:rsidR="00CF264E" w:rsidRPr="00127ACD">
        <w:t xml:space="preserve">There </w:t>
      </w:r>
      <w:r w:rsidR="00544D18">
        <w:t>is</w:t>
      </w:r>
      <w:r w:rsidR="00CF264E" w:rsidRPr="00127ACD">
        <w:t xml:space="preserve"> a limited number of spots.</w:t>
      </w:r>
      <w:r>
        <w:t xml:space="preserve"> </w:t>
      </w:r>
    </w:p>
    <w:p w14:paraId="04E986C8" w14:textId="5643ACF9" w:rsidR="00A7707F" w:rsidRDefault="00A7707F" w:rsidP="00A7707F">
      <w:pPr>
        <w:pStyle w:val="NormalWeb"/>
        <w:spacing w:before="0" w:beforeAutospacing="0" w:after="0" w:afterAutospacing="0"/>
      </w:pPr>
    </w:p>
    <w:p w14:paraId="7D4FB02F" w14:textId="59E6407A" w:rsidR="00127ACD" w:rsidRPr="00127ACD" w:rsidRDefault="00127ACD" w:rsidP="00127ACD">
      <w:pPr>
        <w:pStyle w:val="NormalWeb"/>
        <w:spacing w:before="0" w:beforeAutospacing="0" w:after="150" w:afterAutospacing="0"/>
        <w:rPr>
          <w:b/>
          <w:bCs/>
        </w:rPr>
      </w:pPr>
      <w:r>
        <w:rPr>
          <w:b/>
          <w:bCs/>
        </w:rPr>
        <w:t>Further Considerations</w:t>
      </w:r>
    </w:p>
    <w:p w14:paraId="0DE45245" w14:textId="51B6A7CB" w:rsidR="00A7707F" w:rsidRPr="00014829" w:rsidRDefault="00A7707F" w:rsidP="00A7707F">
      <w:pPr>
        <w:pStyle w:val="NormalWeb"/>
        <w:spacing w:before="0" w:beforeAutospacing="0" w:after="150" w:afterAutospacing="0"/>
      </w:pPr>
      <w:r w:rsidRPr="00014829">
        <w:lastRenderedPageBreak/>
        <w:t xml:space="preserve">In preparing your </w:t>
      </w:r>
      <w:r w:rsidR="00BA3321">
        <w:t xml:space="preserve">proposal </w:t>
      </w:r>
      <w:r w:rsidR="007B3002">
        <w:t>submission</w:t>
      </w:r>
      <w:r w:rsidRPr="00014829">
        <w:t xml:space="preserve">, please read the </w:t>
      </w:r>
      <w:hyperlink r:id="rId8" w:history="1">
        <w:r w:rsidRPr="00CB1D66">
          <w:rPr>
            <w:rStyle w:val="Hyperlink"/>
          </w:rPr>
          <w:t>Call for the Special Topic Forum</w:t>
        </w:r>
      </w:hyperlink>
      <w:r w:rsidRPr="00014829">
        <w:t>. Additionally, read the following editorials: </w:t>
      </w:r>
    </w:p>
    <w:p w14:paraId="0B34C99B" w14:textId="77777777" w:rsidR="00A7707F" w:rsidRPr="00014829" w:rsidRDefault="00A7707F" w:rsidP="00A7707F">
      <w:pPr>
        <w:numPr>
          <w:ilvl w:val="0"/>
          <w:numId w:val="1"/>
        </w:numPr>
        <w:tabs>
          <w:tab w:val="num" w:pos="1440"/>
        </w:tabs>
        <w:spacing w:after="100" w:afterAutospacing="1"/>
        <w:ind w:left="1434" w:hanging="357"/>
      </w:pPr>
      <w:r w:rsidRPr="00014829">
        <w:rPr>
          <w:rFonts w:eastAsia="Times New Roman"/>
        </w:rPr>
        <w:t>Barney, J. 2018. Editor's comments: Positioning a theory paper for publication. </w:t>
      </w:r>
      <w:r w:rsidRPr="00014829">
        <w:rPr>
          <w:i/>
          <w:iCs/>
        </w:rPr>
        <w:t>Academy of Management Review</w:t>
      </w:r>
      <w:r w:rsidRPr="00014829">
        <w:t>, 43(3): 345-348. </w:t>
      </w:r>
    </w:p>
    <w:p w14:paraId="0326FD0E" w14:textId="77777777" w:rsidR="00A7707F" w:rsidRPr="00014829" w:rsidRDefault="00A7707F" w:rsidP="00A7707F">
      <w:pPr>
        <w:numPr>
          <w:ilvl w:val="0"/>
          <w:numId w:val="1"/>
        </w:numPr>
        <w:tabs>
          <w:tab w:val="num" w:pos="1440"/>
        </w:tabs>
        <w:spacing w:before="100" w:beforeAutospacing="1" w:after="100" w:afterAutospacing="1"/>
        <w:ind w:left="1440"/>
      </w:pPr>
      <w:r w:rsidRPr="00FB7A92">
        <w:rPr>
          <w:rFonts w:eastAsia="Times New Roman"/>
          <w:lang w:val="de-DE"/>
        </w:rPr>
        <w:t xml:space="preserve">Lange, D., &amp; Pfarrer, M. D. 2017. </w:t>
      </w:r>
      <w:r w:rsidRPr="00014829">
        <w:rPr>
          <w:rFonts w:eastAsia="Times New Roman"/>
        </w:rPr>
        <w:t>Editor's comments: Sense and structure – the core building blocks of an AMR article. </w:t>
      </w:r>
      <w:r w:rsidRPr="00014829">
        <w:rPr>
          <w:i/>
          <w:iCs/>
        </w:rPr>
        <w:t>Academy of Management Review</w:t>
      </w:r>
      <w:r w:rsidRPr="00014829">
        <w:t>, 42(3): 407-416 </w:t>
      </w:r>
    </w:p>
    <w:p w14:paraId="09C6A8FA" w14:textId="77777777" w:rsidR="00A7707F" w:rsidRPr="00014829" w:rsidRDefault="00A7707F" w:rsidP="00A7707F">
      <w:pPr>
        <w:numPr>
          <w:ilvl w:val="0"/>
          <w:numId w:val="1"/>
        </w:numPr>
        <w:tabs>
          <w:tab w:val="num" w:pos="1440"/>
        </w:tabs>
        <w:spacing w:before="100" w:beforeAutospacing="1" w:after="100" w:afterAutospacing="1"/>
        <w:ind w:left="1440"/>
      </w:pPr>
      <w:r w:rsidRPr="00FB7A92">
        <w:rPr>
          <w:rFonts w:eastAsia="Times New Roman"/>
          <w:lang w:val="sv-SE"/>
        </w:rPr>
        <w:t xml:space="preserve">Makadok, R., Burton, R., &amp; Barney, J. 2018. </w:t>
      </w:r>
      <w:r w:rsidRPr="00014829">
        <w:rPr>
          <w:rFonts w:eastAsia="Times New Roman"/>
        </w:rPr>
        <w:t>A practical guide for making theory contributions in strategic management. </w:t>
      </w:r>
      <w:r w:rsidRPr="00014829">
        <w:rPr>
          <w:i/>
          <w:iCs/>
        </w:rPr>
        <w:t>Strategic Management Journal</w:t>
      </w:r>
      <w:r w:rsidRPr="00014829">
        <w:t>, 39(6): 1530-1545. </w:t>
      </w:r>
    </w:p>
    <w:p w14:paraId="124263E0" w14:textId="75FE968B" w:rsidR="00B77F6E" w:rsidRPr="00B77F6E" w:rsidRDefault="00B77F6E">
      <w:pPr>
        <w:rPr>
          <w:b/>
          <w:bCs/>
        </w:rPr>
      </w:pPr>
      <w:r w:rsidRPr="00B77F6E">
        <w:rPr>
          <w:b/>
          <w:bCs/>
        </w:rPr>
        <w:t>Statement of Values</w:t>
      </w:r>
    </w:p>
    <w:p w14:paraId="42E23D6B" w14:textId="1B6C744E" w:rsidR="00B77F6E" w:rsidRDefault="00B77F6E">
      <w:r w:rsidRPr="00B77F6E">
        <w:t>The editorial team for this Special Topic Forum values diversity, inclusion, and equity in our global community. We encourage submissions that account for the full range of perspectives in management and organizations. Thus, we not only welcome submissions that have traditional perspectives, but also welcome submissions that bring new and different perspectives on management and organizations. These perspectives may be based on theoretical orientations that are under-represented, organizational and management phenomena that are outside the mainstream, or experiences and concerns of populations that are marginalized or hidden. In essence, we adhere to the belief that we cannot understand the full range of social experience until all social experience is represented in our scholarship.</w:t>
      </w:r>
    </w:p>
    <w:p w14:paraId="0EE37087" w14:textId="7C5B1380" w:rsidR="00B77F6E" w:rsidRDefault="00B77F6E"/>
    <w:p w14:paraId="4D080957" w14:textId="2C6B7BAB" w:rsidR="00B77F6E" w:rsidRPr="00B77F6E" w:rsidRDefault="00B77F6E">
      <w:pPr>
        <w:rPr>
          <w:b/>
          <w:bCs/>
        </w:rPr>
      </w:pPr>
      <w:r w:rsidRPr="00B77F6E">
        <w:rPr>
          <w:b/>
          <w:bCs/>
        </w:rPr>
        <w:t>Questions</w:t>
      </w:r>
    </w:p>
    <w:p w14:paraId="2A71FFF0" w14:textId="17FE3928" w:rsidR="00C90786" w:rsidRDefault="00014829">
      <w:r>
        <w:t xml:space="preserve">If you have any questions, please contact any of the guest editors below: </w:t>
      </w:r>
    </w:p>
    <w:p w14:paraId="74E0DCEA" w14:textId="1175BBA1" w:rsidR="00014829" w:rsidRPr="002D4630" w:rsidRDefault="002D4630">
      <w:r w:rsidRPr="002D4630">
        <w:t xml:space="preserve">Tima Bansal, </w:t>
      </w:r>
      <w:hyperlink r:id="rId9" w:history="1">
        <w:r w:rsidRPr="002D4630">
          <w:rPr>
            <w:rStyle w:val="Hyperlink"/>
          </w:rPr>
          <w:t>tbansal@ivey.ca</w:t>
        </w:r>
      </w:hyperlink>
    </w:p>
    <w:p w14:paraId="618A872B" w14:textId="3EA5E403" w:rsidR="002D4630" w:rsidRPr="002D4630" w:rsidRDefault="002D4630" w:rsidP="002D4630">
      <w:pPr>
        <w:rPr>
          <w:rFonts w:eastAsia="Times New Roman"/>
          <w:color w:val="000000"/>
          <w:shd w:val="clear" w:color="auto" w:fill="FFFFFF"/>
          <w:lang w:val="en-CA"/>
        </w:rPr>
      </w:pPr>
      <w:r w:rsidRPr="002D4630">
        <w:rPr>
          <w:rFonts w:eastAsia="Times New Roman"/>
          <w:color w:val="000000"/>
          <w:shd w:val="clear" w:color="auto" w:fill="FFFFFF"/>
          <w:lang w:val="en-CA"/>
        </w:rPr>
        <w:t xml:space="preserve">Donal Crilly, </w:t>
      </w:r>
      <w:hyperlink r:id="rId10" w:history="1">
        <w:r w:rsidR="00CB1D66" w:rsidRPr="00C17086">
          <w:rPr>
            <w:rStyle w:val="Hyperlink"/>
            <w:rFonts w:eastAsia="Times New Roman"/>
            <w:shd w:val="clear" w:color="auto" w:fill="FFFFFF"/>
            <w:lang w:val="en-CA"/>
          </w:rPr>
          <w:t>dcrilly@london.edu</w:t>
        </w:r>
      </w:hyperlink>
      <w:r w:rsidR="00CB1D66">
        <w:rPr>
          <w:rFonts w:eastAsia="Times New Roman"/>
          <w:color w:val="000000"/>
          <w:shd w:val="clear" w:color="auto" w:fill="FFFFFF"/>
          <w:lang w:val="en-CA"/>
        </w:rPr>
        <w:t xml:space="preserve"> </w:t>
      </w:r>
    </w:p>
    <w:p w14:paraId="5FBD2A8A" w14:textId="385DBF26" w:rsidR="002D4630" w:rsidRPr="002D4630" w:rsidRDefault="002D4630" w:rsidP="002D4630">
      <w:pPr>
        <w:rPr>
          <w:rFonts w:eastAsia="Times New Roman"/>
          <w:color w:val="000000"/>
          <w:shd w:val="clear" w:color="auto" w:fill="FFFFFF"/>
          <w:lang w:val="en-CA"/>
        </w:rPr>
      </w:pPr>
      <w:r w:rsidRPr="002D4630">
        <w:rPr>
          <w:rFonts w:eastAsia="Times New Roman"/>
          <w:color w:val="000000"/>
          <w:shd w:val="clear" w:color="auto" w:fill="FFFFFF"/>
          <w:lang w:val="en-CA"/>
        </w:rPr>
        <w:t>Karen Jansen,</w:t>
      </w:r>
      <w:r w:rsidR="00CB1D66">
        <w:rPr>
          <w:rFonts w:eastAsia="Times New Roman"/>
          <w:color w:val="000000"/>
          <w:shd w:val="clear" w:color="auto" w:fill="FFFFFF"/>
          <w:lang w:val="en-CA"/>
        </w:rPr>
        <w:t xml:space="preserve"> </w:t>
      </w:r>
      <w:hyperlink r:id="rId11" w:history="1">
        <w:r w:rsidR="00FB7A92" w:rsidRPr="00644AAF">
          <w:rPr>
            <w:rStyle w:val="Hyperlink"/>
            <w:rFonts w:eastAsia="Times New Roman"/>
            <w:shd w:val="clear" w:color="auto" w:fill="FFFFFF"/>
            <w:lang w:val="en-CA"/>
          </w:rPr>
          <w:t>karen.jansen@henley.ac.uk</w:t>
        </w:r>
      </w:hyperlink>
      <w:r w:rsidR="00FB7A92">
        <w:rPr>
          <w:rFonts w:eastAsia="Times New Roman"/>
          <w:color w:val="000000"/>
          <w:shd w:val="clear" w:color="auto" w:fill="FFFFFF"/>
          <w:lang w:val="en-CA"/>
        </w:rPr>
        <w:t xml:space="preserve"> </w:t>
      </w:r>
    </w:p>
    <w:p w14:paraId="1CF48479" w14:textId="50362FA9" w:rsidR="002D4630" w:rsidRPr="002D4630" w:rsidRDefault="002D4630" w:rsidP="002D4630">
      <w:pPr>
        <w:rPr>
          <w:rFonts w:eastAsia="Times New Roman"/>
          <w:color w:val="000000"/>
          <w:shd w:val="clear" w:color="auto" w:fill="FFFFFF"/>
          <w:lang w:val="en-CA"/>
        </w:rPr>
      </w:pPr>
      <w:r w:rsidRPr="002D4630">
        <w:rPr>
          <w:rFonts w:eastAsia="Times New Roman"/>
          <w:color w:val="000000"/>
          <w:shd w:val="clear" w:color="auto" w:fill="FFFFFF"/>
          <w:lang w:val="en-CA"/>
        </w:rPr>
        <w:t xml:space="preserve">Ann Langley, </w:t>
      </w:r>
      <w:hyperlink r:id="rId12" w:history="1">
        <w:r w:rsidR="00FB7A92" w:rsidRPr="00644AAF">
          <w:rPr>
            <w:rStyle w:val="Hyperlink"/>
            <w:rFonts w:eastAsia="Times New Roman"/>
            <w:shd w:val="clear" w:color="auto" w:fill="FFFFFF"/>
            <w:lang w:val="en-CA"/>
          </w:rPr>
          <w:t>ann.langley@hec.ca</w:t>
        </w:r>
      </w:hyperlink>
      <w:r w:rsidR="00FB7A92">
        <w:rPr>
          <w:rFonts w:eastAsia="Times New Roman"/>
          <w:color w:val="000000"/>
          <w:shd w:val="clear" w:color="auto" w:fill="FFFFFF"/>
          <w:lang w:val="en-CA"/>
        </w:rPr>
        <w:t xml:space="preserve"> </w:t>
      </w:r>
    </w:p>
    <w:p w14:paraId="47896B8C" w14:textId="5FFC4ACC" w:rsidR="002D4630" w:rsidRPr="00FB7A92" w:rsidRDefault="002D4630" w:rsidP="002D4630">
      <w:pPr>
        <w:rPr>
          <w:rFonts w:eastAsia="Times New Roman"/>
          <w:color w:val="000000"/>
          <w:shd w:val="clear" w:color="auto" w:fill="FFFFFF"/>
          <w:lang w:val="sv-SE"/>
        </w:rPr>
      </w:pPr>
      <w:r w:rsidRPr="00FB7A92">
        <w:rPr>
          <w:rFonts w:eastAsia="Times New Roman"/>
          <w:color w:val="000000"/>
          <w:shd w:val="clear" w:color="auto" w:fill="FFFFFF"/>
          <w:lang w:val="sv-SE"/>
        </w:rPr>
        <w:t xml:space="preserve">Gerardo Okhuysen, </w:t>
      </w:r>
      <w:hyperlink r:id="rId13" w:history="1">
        <w:r w:rsidR="00FB7A92" w:rsidRPr="00644AAF">
          <w:rPr>
            <w:rStyle w:val="Hyperlink"/>
            <w:rFonts w:eastAsia="Times New Roman"/>
            <w:shd w:val="clear" w:color="auto" w:fill="FFFFFF"/>
            <w:lang w:val="sv-SE"/>
          </w:rPr>
          <w:t>gerardo.okhuysen@uci.edu</w:t>
        </w:r>
      </w:hyperlink>
      <w:r w:rsidR="00FB7A92">
        <w:rPr>
          <w:rFonts w:eastAsia="Times New Roman"/>
          <w:color w:val="000000"/>
          <w:shd w:val="clear" w:color="auto" w:fill="FFFFFF"/>
          <w:lang w:val="sv-SE"/>
        </w:rPr>
        <w:t xml:space="preserve"> </w:t>
      </w:r>
    </w:p>
    <w:p w14:paraId="30D169F6" w14:textId="79C6B35F" w:rsidR="002D4630" w:rsidRPr="002D4630" w:rsidRDefault="002D4630">
      <w:r w:rsidRPr="002D4630">
        <w:rPr>
          <w:rFonts w:eastAsia="Times New Roman"/>
          <w:color w:val="000000"/>
          <w:shd w:val="clear" w:color="auto" w:fill="FFFFFF"/>
          <w:lang w:val="en-CA"/>
        </w:rPr>
        <w:t>Abbie Shipp</w:t>
      </w:r>
      <w:r w:rsidR="00865138">
        <w:rPr>
          <w:rFonts w:eastAsia="Times New Roman"/>
          <w:color w:val="000000"/>
          <w:shd w:val="clear" w:color="auto" w:fill="FFFFFF"/>
          <w:lang w:val="en-CA"/>
        </w:rPr>
        <w:t xml:space="preserve">, </w:t>
      </w:r>
      <w:hyperlink r:id="rId14" w:history="1">
        <w:r w:rsidR="007B3002" w:rsidRPr="00A22A71">
          <w:rPr>
            <w:rStyle w:val="Hyperlink"/>
            <w:rFonts w:eastAsia="Times New Roman"/>
            <w:shd w:val="clear" w:color="auto" w:fill="FFFFFF"/>
            <w:lang w:val="en-CA"/>
          </w:rPr>
          <w:t>a.shipp@tcu.edu</w:t>
        </w:r>
      </w:hyperlink>
      <w:r w:rsidR="007B3002">
        <w:rPr>
          <w:rFonts w:eastAsia="Times New Roman"/>
          <w:color w:val="000000"/>
          <w:shd w:val="clear" w:color="auto" w:fill="FFFFFF"/>
          <w:lang w:val="en-CA"/>
        </w:rPr>
        <w:t xml:space="preserve"> </w:t>
      </w:r>
      <w:bookmarkEnd w:id="0"/>
    </w:p>
    <w:sectPr w:rsidR="002D4630" w:rsidRPr="002D4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C67BA"/>
    <w:multiLevelType w:val="multilevel"/>
    <w:tmpl w:val="431857C6"/>
    <w:lvl w:ilvl="0">
      <w:start w:val="1"/>
      <w:numFmt w:val="bullet"/>
      <w:lvlText w:val=""/>
      <w:lvlJc w:val="left"/>
      <w:pPr>
        <w:tabs>
          <w:tab w:val="num" w:pos="-1779"/>
        </w:tabs>
        <w:ind w:left="-1779" w:hanging="360"/>
      </w:pPr>
      <w:rPr>
        <w:rFonts w:ascii="Symbol" w:hAnsi="Symbol" w:hint="default"/>
        <w:sz w:val="20"/>
      </w:rPr>
    </w:lvl>
    <w:lvl w:ilvl="1">
      <w:start w:val="1"/>
      <w:numFmt w:val="bullet"/>
      <w:lvlText w:val="o"/>
      <w:lvlJc w:val="left"/>
      <w:pPr>
        <w:tabs>
          <w:tab w:val="num" w:pos="-1059"/>
        </w:tabs>
        <w:ind w:left="-1059" w:hanging="360"/>
      </w:pPr>
      <w:rPr>
        <w:rFonts w:ascii="Courier New" w:hAnsi="Courier New" w:cs="Times New Roman" w:hint="default"/>
        <w:sz w:val="20"/>
      </w:rPr>
    </w:lvl>
    <w:lvl w:ilvl="2">
      <w:start w:val="1"/>
      <w:numFmt w:val="bullet"/>
      <w:lvlText w:val=""/>
      <w:lvlJc w:val="left"/>
      <w:pPr>
        <w:tabs>
          <w:tab w:val="num" w:pos="-339"/>
        </w:tabs>
        <w:ind w:left="-339" w:hanging="360"/>
      </w:pPr>
      <w:rPr>
        <w:rFonts w:ascii="Wingdings" w:hAnsi="Wingdings" w:hint="default"/>
        <w:sz w:val="20"/>
      </w:rPr>
    </w:lvl>
    <w:lvl w:ilvl="3">
      <w:start w:val="1"/>
      <w:numFmt w:val="bullet"/>
      <w:lvlText w:val=""/>
      <w:lvlJc w:val="left"/>
      <w:pPr>
        <w:tabs>
          <w:tab w:val="num" w:pos="381"/>
        </w:tabs>
        <w:ind w:left="381" w:hanging="360"/>
      </w:pPr>
      <w:rPr>
        <w:rFonts w:ascii="Wingdings" w:hAnsi="Wingdings" w:hint="default"/>
        <w:sz w:val="20"/>
      </w:rPr>
    </w:lvl>
    <w:lvl w:ilvl="4">
      <w:start w:val="1"/>
      <w:numFmt w:val="bullet"/>
      <w:lvlText w:val=""/>
      <w:lvlJc w:val="left"/>
      <w:pPr>
        <w:tabs>
          <w:tab w:val="num" w:pos="1101"/>
        </w:tabs>
        <w:ind w:left="1101" w:hanging="360"/>
      </w:pPr>
      <w:rPr>
        <w:rFonts w:ascii="Wingdings" w:hAnsi="Wingdings" w:hint="default"/>
        <w:sz w:val="20"/>
      </w:rPr>
    </w:lvl>
    <w:lvl w:ilvl="5">
      <w:start w:val="1"/>
      <w:numFmt w:val="bullet"/>
      <w:lvlText w:val=""/>
      <w:lvlJc w:val="left"/>
      <w:pPr>
        <w:tabs>
          <w:tab w:val="num" w:pos="1821"/>
        </w:tabs>
        <w:ind w:left="1821" w:hanging="360"/>
      </w:pPr>
      <w:rPr>
        <w:rFonts w:ascii="Wingdings" w:hAnsi="Wingdings" w:hint="default"/>
        <w:sz w:val="20"/>
      </w:rPr>
    </w:lvl>
    <w:lvl w:ilvl="6">
      <w:start w:val="1"/>
      <w:numFmt w:val="bullet"/>
      <w:lvlText w:val=""/>
      <w:lvlJc w:val="left"/>
      <w:pPr>
        <w:tabs>
          <w:tab w:val="num" w:pos="2541"/>
        </w:tabs>
        <w:ind w:left="2541" w:hanging="360"/>
      </w:pPr>
      <w:rPr>
        <w:rFonts w:ascii="Wingdings" w:hAnsi="Wingdings" w:hint="default"/>
        <w:sz w:val="20"/>
      </w:rPr>
    </w:lvl>
    <w:lvl w:ilvl="7">
      <w:start w:val="1"/>
      <w:numFmt w:val="bullet"/>
      <w:lvlText w:val=""/>
      <w:lvlJc w:val="left"/>
      <w:pPr>
        <w:tabs>
          <w:tab w:val="num" w:pos="3261"/>
        </w:tabs>
        <w:ind w:left="3261" w:hanging="360"/>
      </w:pPr>
      <w:rPr>
        <w:rFonts w:ascii="Wingdings" w:hAnsi="Wingdings" w:hint="default"/>
        <w:sz w:val="20"/>
      </w:rPr>
    </w:lvl>
    <w:lvl w:ilvl="8">
      <w:start w:val="1"/>
      <w:numFmt w:val="bullet"/>
      <w:lvlText w:val=""/>
      <w:lvlJc w:val="left"/>
      <w:pPr>
        <w:tabs>
          <w:tab w:val="num" w:pos="3981"/>
        </w:tabs>
        <w:ind w:left="3981"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21"/>
    <w:rsid w:val="00003C61"/>
    <w:rsid w:val="00014829"/>
    <w:rsid w:val="00072AC4"/>
    <w:rsid w:val="001113B4"/>
    <w:rsid w:val="001146E5"/>
    <w:rsid w:val="00127ACD"/>
    <w:rsid w:val="00250D2B"/>
    <w:rsid w:val="0028193C"/>
    <w:rsid w:val="00287CA4"/>
    <w:rsid w:val="002D4630"/>
    <w:rsid w:val="00314BAD"/>
    <w:rsid w:val="00322003"/>
    <w:rsid w:val="00422F7C"/>
    <w:rsid w:val="00472899"/>
    <w:rsid w:val="00473463"/>
    <w:rsid w:val="00482BB3"/>
    <w:rsid w:val="00483CE1"/>
    <w:rsid w:val="004F3B77"/>
    <w:rsid w:val="0052280C"/>
    <w:rsid w:val="00544D18"/>
    <w:rsid w:val="00555F21"/>
    <w:rsid w:val="00560121"/>
    <w:rsid w:val="005751E1"/>
    <w:rsid w:val="005A26DD"/>
    <w:rsid w:val="005D71E8"/>
    <w:rsid w:val="00630D66"/>
    <w:rsid w:val="00671CEC"/>
    <w:rsid w:val="00760BF4"/>
    <w:rsid w:val="00780D14"/>
    <w:rsid w:val="00784C88"/>
    <w:rsid w:val="007B3002"/>
    <w:rsid w:val="00865138"/>
    <w:rsid w:val="00871B80"/>
    <w:rsid w:val="00901E46"/>
    <w:rsid w:val="00916E16"/>
    <w:rsid w:val="0099610D"/>
    <w:rsid w:val="009A4453"/>
    <w:rsid w:val="00A52322"/>
    <w:rsid w:val="00A761CB"/>
    <w:rsid w:val="00A7707F"/>
    <w:rsid w:val="00A77879"/>
    <w:rsid w:val="00A81660"/>
    <w:rsid w:val="00A820EE"/>
    <w:rsid w:val="00B73D89"/>
    <w:rsid w:val="00B76033"/>
    <w:rsid w:val="00B77F6E"/>
    <w:rsid w:val="00B97382"/>
    <w:rsid w:val="00BA3321"/>
    <w:rsid w:val="00BD40F0"/>
    <w:rsid w:val="00C90786"/>
    <w:rsid w:val="00C93ADA"/>
    <w:rsid w:val="00C93E7E"/>
    <w:rsid w:val="00CB1D66"/>
    <w:rsid w:val="00CB6127"/>
    <w:rsid w:val="00CF264E"/>
    <w:rsid w:val="00DF6D02"/>
    <w:rsid w:val="00F43E21"/>
    <w:rsid w:val="00F65A2C"/>
    <w:rsid w:val="00FB7A92"/>
    <w:rsid w:val="00FD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C829"/>
  <w15:chartTrackingRefBased/>
  <w15:docId w15:val="{21A0AC86-437A-4B4F-ABCB-E177F344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E2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E21"/>
    <w:rPr>
      <w:color w:val="0000FF"/>
      <w:u w:val="single"/>
    </w:rPr>
  </w:style>
  <w:style w:type="paragraph" w:styleId="NormalWeb">
    <w:name w:val="Normal (Web)"/>
    <w:basedOn w:val="Normal"/>
    <w:uiPriority w:val="99"/>
    <w:unhideWhenUsed/>
    <w:rsid w:val="00F43E21"/>
    <w:pPr>
      <w:spacing w:before="100" w:beforeAutospacing="1" w:after="100" w:afterAutospacing="1"/>
    </w:pPr>
  </w:style>
  <w:style w:type="character" w:styleId="UnresolvedMention">
    <w:name w:val="Unresolved Mention"/>
    <w:basedOn w:val="DefaultParagraphFont"/>
    <w:uiPriority w:val="99"/>
    <w:semiHidden/>
    <w:unhideWhenUsed/>
    <w:rsid w:val="0099610D"/>
    <w:rPr>
      <w:color w:val="605E5C"/>
      <w:shd w:val="clear" w:color="auto" w:fill="E1DFDD"/>
    </w:rPr>
  </w:style>
  <w:style w:type="character" w:styleId="FollowedHyperlink">
    <w:name w:val="FollowedHyperlink"/>
    <w:basedOn w:val="DefaultParagraphFont"/>
    <w:uiPriority w:val="99"/>
    <w:semiHidden/>
    <w:unhideWhenUsed/>
    <w:rsid w:val="00473463"/>
    <w:rPr>
      <w:color w:val="954F72" w:themeColor="followedHyperlink"/>
      <w:u w:val="single"/>
    </w:rPr>
  </w:style>
  <w:style w:type="character" w:styleId="CommentReference">
    <w:name w:val="annotation reference"/>
    <w:basedOn w:val="DefaultParagraphFont"/>
    <w:uiPriority w:val="99"/>
    <w:semiHidden/>
    <w:unhideWhenUsed/>
    <w:rsid w:val="00865138"/>
    <w:rPr>
      <w:sz w:val="16"/>
      <w:szCs w:val="16"/>
    </w:rPr>
  </w:style>
  <w:style w:type="paragraph" w:styleId="CommentText">
    <w:name w:val="annotation text"/>
    <w:basedOn w:val="Normal"/>
    <w:link w:val="CommentTextChar"/>
    <w:uiPriority w:val="99"/>
    <w:semiHidden/>
    <w:unhideWhenUsed/>
    <w:rsid w:val="00865138"/>
    <w:rPr>
      <w:sz w:val="20"/>
      <w:szCs w:val="20"/>
    </w:rPr>
  </w:style>
  <w:style w:type="character" w:customStyle="1" w:styleId="CommentTextChar">
    <w:name w:val="Comment Text Char"/>
    <w:basedOn w:val="DefaultParagraphFont"/>
    <w:link w:val="CommentText"/>
    <w:uiPriority w:val="99"/>
    <w:semiHidden/>
    <w:rsid w:val="0086513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65138"/>
    <w:rPr>
      <w:b/>
      <w:bCs/>
    </w:rPr>
  </w:style>
  <w:style w:type="character" w:customStyle="1" w:styleId="CommentSubjectChar">
    <w:name w:val="Comment Subject Char"/>
    <w:basedOn w:val="CommentTextChar"/>
    <w:link w:val="CommentSubject"/>
    <w:uiPriority w:val="99"/>
    <w:semiHidden/>
    <w:rsid w:val="00865138"/>
    <w:rPr>
      <w:rFonts w:ascii="Calibri" w:hAnsi="Calibri" w:cs="Calibri"/>
      <w:b/>
      <w:bCs/>
      <w:sz w:val="20"/>
      <w:szCs w:val="20"/>
    </w:rPr>
  </w:style>
  <w:style w:type="paragraph" w:styleId="BalloonText">
    <w:name w:val="Balloon Text"/>
    <w:basedOn w:val="Normal"/>
    <w:link w:val="BalloonTextChar"/>
    <w:uiPriority w:val="99"/>
    <w:semiHidden/>
    <w:unhideWhenUsed/>
    <w:rsid w:val="00865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138645">
      <w:bodyDiv w:val="1"/>
      <w:marLeft w:val="0"/>
      <w:marRight w:val="0"/>
      <w:marTop w:val="0"/>
      <w:marBottom w:val="0"/>
      <w:divBdr>
        <w:top w:val="none" w:sz="0" w:space="0" w:color="auto"/>
        <w:left w:val="none" w:sz="0" w:space="0" w:color="auto"/>
        <w:bottom w:val="none" w:sz="0" w:space="0" w:color="auto"/>
        <w:right w:val="none" w:sz="0" w:space="0" w:color="auto"/>
      </w:divBdr>
    </w:div>
    <w:div w:id="1711605848">
      <w:bodyDiv w:val="1"/>
      <w:marLeft w:val="0"/>
      <w:marRight w:val="0"/>
      <w:marTop w:val="0"/>
      <w:marBottom w:val="0"/>
      <w:divBdr>
        <w:top w:val="none" w:sz="0" w:space="0" w:color="auto"/>
        <w:left w:val="none" w:sz="0" w:space="0" w:color="auto"/>
        <w:bottom w:val="none" w:sz="0" w:space="0" w:color="auto"/>
        <w:right w:val="none" w:sz="0" w:space="0" w:color="auto"/>
      </w:divBdr>
    </w:div>
    <w:div w:id="182323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m.org/events/event-calendar/event-detail/2022/09/01/higher-logic-calendar/amr-special-topic-forum---theorizing-time-in-management-and-organizations" TargetMode="External"/><Relationship Id="rId13" Type="http://schemas.openxmlformats.org/officeDocument/2006/relationships/hyperlink" Target="mailto:gerardo.okhuysen@uci.edu" TargetMode="External"/><Relationship Id="rId3" Type="http://schemas.openxmlformats.org/officeDocument/2006/relationships/settings" Target="settings.xml"/><Relationship Id="rId7" Type="http://schemas.openxmlformats.org/officeDocument/2006/relationships/hyperlink" Target="https://form.jotform.com/213126071312137" TargetMode="External"/><Relationship Id="rId12" Type="http://schemas.openxmlformats.org/officeDocument/2006/relationships/hyperlink" Target="mailto:ann.langley@hec.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rm.jotform.com/213125903256147" TargetMode="External"/><Relationship Id="rId11" Type="http://schemas.openxmlformats.org/officeDocument/2006/relationships/hyperlink" Target="mailto:karen.jansen@henley.ac.uk" TargetMode="External"/><Relationship Id="rId5" Type="http://schemas.openxmlformats.org/officeDocument/2006/relationships/hyperlink" Target="https://aom.org/events/event-calendar/event-detail/2022/09/01/higher-logic-calendar/amr-special-topic-forum---theorizing-time-in-management-and-organizations" TargetMode="External"/><Relationship Id="rId15" Type="http://schemas.openxmlformats.org/officeDocument/2006/relationships/fontTable" Target="fontTable.xml"/><Relationship Id="rId10" Type="http://schemas.openxmlformats.org/officeDocument/2006/relationships/hyperlink" Target="mailto:dcrilly@london.edu" TargetMode="External"/><Relationship Id="rId4" Type="http://schemas.openxmlformats.org/officeDocument/2006/relationships/webSettings" Target="webSettings.xml"/><Relationship Id="rId9" Type="http://schemas.openxmlformats.org/officeDocument/2006/relationships/hyperlink" Target="mailto:tbansal@ivey.ca" TargetMode="External"/><Relationship Id="rId14" Type="http://schemas.openxmlformats.org/officeDocument/2006/relationships/hyperlink" Target="mailto:a.shipp@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 Abbie</dc:creator>
  <cp:keywords/>
  <dc:description/>
  <cp:lastModifiedBy>Shipp, Abbie</cp:lastModifiedBy>
  <cp:revision>2</cp:revision>
  <cp:lastPrinted>2021-06-16T13:24:00Z</cp:lastPrinted>
  <dcterms:created xsi:type="dcterms:W3CDTF">2021-11-19T14:35:00Z</dcterms:created>
  <dcterms:modified xsi:type="dcterms:W3CDTF">2021-11-19T14:35:00Z</dcterms:modified>
</cp:coreProperties>
</file>